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Hans"/>
        </w:rPr>
      </w:pPr>
      <w:r>
        <w:rPr>
          <w:rFonts w:hint="eastAsia"/>
          <w:lang w:val="en-US" w:eastAsia="zh-Hans"/>
        </w:rPr>
        <w:t>读书笔记二</w:t>
      </w:r>
    </w:p>
    <w:p>
      <w:pPr>
        <w:jc w:val="center"/>
        <w:rPr>
          <w:rFonts w:hint="default"/>
          <w:lang w:val="en-US" w:eastAsia="zh-Hans"/>
        </w:rPr>
      </w:pPr>
      <w:r>
        <w:rPr>
          <w:rFonts w:hint="eastAsia"/>
          <w:lang w:val="en-US" w:eastAsia="zh-Hans"/>
        </w:rPr>
        <w:t>绿色供应链</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default"/>
          <w:lang w:val="en-US" w:eastAsia="zh-Hans"/>
        </w:rPr>
      </w:pPr>
      <w:r>
        <w:rPr>
          <w:rFonts w:hint="default"/>
          <w:lang w:val="en-US" w:eastAsia="zh-Hans"/>
        </w:rPr>
        <w:t>中共中央、国务院高度重视现代供应链创新发展。中共十九大提出要在现代供应链等领域培育新增长点、形成新动能。2018年4月，商务部等8部门联合下发《关于开展供应链创新与应用试点的通知》，以构建绿色供应链为重点，引导地方和企业践行绿色发展理念，发展全过程全环节的绿色供应链体系，促进生态环境质量改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default"/>
          <w:lang w:val="en-US" w:eastAsia="zh-Hans"/>
        </w:rPr>
      </w:pPr>
      <w:r>
        <w:rPr>
          <w:rFonts w:hint="default"/>
          <w:lang w:val="en-US" w:eastAsia="zh-Hans"/>
        </w:rPr>
        <w:t>绿色供应链以绿色制造和供应链管理理论为基础，将环境保护纳入物料获取、加工、包装、仓储、运输、使用、报废和回收处理的全生命周期中，加强产品环境管理，追求环境影响最小化、资源效率最大化，是涉及供应商、生产厂、销售商和用户的绿色管理理念、行动指南和转型方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default"/>
          <w:lang w:val="en-US" w:eastAsia="zh-Hans"/>
        </w:rPr>
      </w:pPr>
      <w:r>
        <w:rPr>
          <w:rFonts w:hint="eastAsia"/>
          <w:lang w:val="en-US" w:eastAsia="zh-Hans"/>
        </w:rPr>
        <w:t>但是目前企业对于绿色供应链</w:t>
      </w:r>
      <w:r>
        <w:rPr>
          <w:rFonts w:hint="eastAsia"/>
          <w:lang w:val="en-US" w:eastAsia="zh-CN"/>
        </w:rPr>
        <w:t>投入成本过低，这是现在企业普遍面临的问题。企业进行绿色供应就需要技术革新这就意味着企业需要对一项回报周期很长的技术投入大量成本。企业的目标是盈利，很多企业不会为了回报率很低的东西冒险，而我们都也知道市场是无法自动调节的。第一，市场没有适当的激励机制，企业发现自身没有办法从绿色供应链中获益那他就缺乏内生的环保动机。第二，市场没有办法反馈企业对环境所造成的伤害。那么企业找不到更好的动机就该政府帮忙寻找，因为</w:t>
      </w:r>
      <w:r>
        <w:rPr>
          <w:rFonts w:hint="default"/>
          <w:lang w:val="en-US" w:eastAsia="zh-Hans"/>
        </w:rPr>
        <w:t>绿色供应链的构建</w:t>
      </w:r>
      <w:r>
        <w:rPr>
          <w:rFonts w:hint="eastAsia"/>
          <w:lang w:val="en-US" w:eastAsia="zh-CN"/>
        </w:rPr>
        <w:t>会</w:t>
      </w:r>
      <w:r>
        <w:rPr>
          <w:rFonts w:hint="default"/>
          <w:lang w:val="en-US" w:eastAsia="zh-Hans"/>
        </w:rPr>
        <w:t>有效发挥政府和市场作用，服务和支撑绿色发展。一方面，地方政府既要率先垂范，强化政府绿色采购等行为，又要建章立制，为绿色供应链提供制度保障，最终将治理环境的压力、绿色发展的动力传导到产业链条上的每个企业。另一方面，绿色供应链上的每家企业，无论是供应商还是采购商，都要全面履行环境治理主体责任，实现环境成本合理分担、环境风险整体防控，争取消费者和公众支持，从而获得更为稳定、长久、可持续的市场竞争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default"/>
          <w:lang w:val="en-US" w:eastAsia="zh-Hans"/>
        </w:rPr>
      </w:pPr>
      <w:r>
        <w:rPr>
          <w:rFonts w:hint="eastAsia"/>
          <w:lang w:val="en-US" w:eastAsia="zh-CN"/>
        </w:rPr>
        <w:t>此外，政府不妨采取信息透明的方式，政府以身作则还不足以带动整个市场，政府可以将实施</w:t>
      </w:r>
      <w:r>
        <w:rPr>
          <w:rFonts w:hint="eastAsia"/>
        </w:rPr>
        <w:t>改革的实施机构</w:t>
      </w:r>
      <w:r>
        <w:rPr>
          <w:rFonts w:hint="eastAsia"/>
          <w:lang w:eastAsia="zh-CN"/>
        </w:rPr>
        <w:t>、</w:t>
      </w:r>
      <w:r>
        <w:rPr>
          <w:rFonts w:hint="eastAsia"/>
        </w:rPr>
        <w:t>工业组织的合作情况在媒体上进行大规模的宣传，并奖励那些在提高能源利用效率上取得特别成就的公司</w:t>
      </w:r>
      <w:r>
        <w:rPr>
          <w:rFonts w:hint="eastAsia"/>
          <w:lang w:eastAsia="zh-CN"/>
        </w:rPr>
        <w:t>，证明节能不仅仅是为了环保他也能获得经济效益。这样</w:t>
      </w:r>
      <w:r>
        <w:rPr>
          <w:rFonts w:hint="eastAsia"/>
        </w:rPr>
        <w:t>关心环保事业的组织以及广大媒体都倾向于将</w:t>
      </w:r>
      <w:r>
        <w:rPr>
          <w:rFonts w:hint="eastAsia"/>
          <w:lang w:eastAsia="zh-CN"/>
        </w:rPr>
        <w:t>跟进</w:t>
      </w:r>
      <w:r>
        <w:rPr>
          <w:rFonts w:hint="eastAsia"/>
        </w:rPr>
        <w:t>环保原则</w:t>
      </w:r>
      <w:r>
        <w:rPr>
          <w:rFonts w:hint="eastAsia"/>
          <w:lang w:eastAsia="zh-CN"/>
        </w:rPr>
        <w:t>且效果显著</w:t>
      </w:r>
      <w:r>
        <w:rPr>
          <w:rFonts w:hint="eastAsia"/>
        </w:rPr>
        <w:t>的单位作为</w:t>
      </w:r>
      <w:r>
        <w:rPr>
          <w:rFonts w:hint="eastAsia"/>
          <w:lang w:eastAsia="zh-CN"/>
        </w:rPr>
        <w:t>赞扬</w:t>
      </w:r>
      <w:r>
        <w:rPr>
          <w:rFonts w:hint="eastAsia"/>
        </w:rPr>
        <w:t>目标，并形成一份“环保</w:t>
      </w:r>
      <w:r>
        <w:rPr>
          <w:rFonts w:hint="eastAsia"/>
          <w:lang w:eastAsia="zh-CN"/>
        </w:rPr>
        <w:t>红榜</w:t>
      </w:r>
      <w:r>
        <w:rPr>
          <w:rFonts w:hint="eastAsia"/>
        </w:rPr>
        <w:t>”。</w:t>
      </w:r>
      <w:r>
        <w:rPr>
          <w:rFonts w:hint="eastAsia"/>
          <w:lang w:eastAsia="zh-CN"/>
        </w:rPr>
        <w:t>任何</w:t>
      </w:r>
      <w:r>
        <w:rPr>
          <w:rFonts w:hint="eastAsia"/>
        </w:rPr>
        <w:t>一家单位</w:t>
      </w:r>
      <w:r>
        <w:rPr>
          <w:rFonts w:hint="eastAsia"/>
          <w:lang w:eastAsia="zh-CN"/>
        </w:rPr>
        <w:t>都</w:t>
      </w:r>
      <w:r>
        <w:rPr>
          <w:rFonts w:hint="eastAsia"/>
        </w:rPr>
        <w:t>愿意出现在这张“环保名单”上，因为</w:t>
      </w:r>
      <w:r>
        <w:rPr>
          <w:rFonts w:hint="eastAsia"/>
          <w:lang w:eastAsia="zh-CN"/>
        </w:rPr>
        <w:t>良好</w:t>
      </w:r>
      <w:r>
        <w:rPr>
          <w:rFonts w:hint="eastAsia"/>
        </w:rPr>
        <w:t>的公众形象将产生多种</w:t>
      </w:r>
      <w:r>
        <w:rPr>
          <w:rFonts w:hint="eastAsia"/>
          <w:lang w:eastAsia="zh-CN"/>
        </w:rPr>
        <w:t>正面</w:t>
      </w:r>
      <w:r>
        <w:rPr>
          <w:rFonts w:hint="eastAsia"/>
        </w:rPr>
        <w:t>作用，包括股价的</w:t>
      </w:r>
      <w:r>
        <w:rPr>
          <w:rFonts w:hint="eastAsia"/>
          <w:lang w:eastAsia="zh-CN"/>
        </w:rPr>
        <w:t>上升</w:t>
      </w:r>
      <w:r>
        <w:rPr>
          <w:rFonts w:hint="eastAsia"/>
        </w:rPr>
        <w:t>。</w:t>
      </w:r>
      <w:r>
        <w:rPr>
          <w:rFonts w:hint="eastAsia"/>
          <w:lang w:eastAsia="zh-CN"/>
        </w:rPr>
        <w:t>还没有</w:t>
      </w:r>
      <w:r>
        <w:rPr>
          <w:rFonts w:hint="eastAsia"/>
        </w:rPr>
        <w:t>被列在这一名单上的公司都希望通过采取各种措施</w:t>
      </w:r>
      <w:r>
        <w:rPr>
          <w:rFonts w:hint="eastAsia"/>
          <w:lang w:eastAsia="zh-CN"/>
        </w:rPr>
        <w:t>改善资源利率，提高绿色技术。</w:t>
      </w:r>
      <w:r>
        <w:rPr>
          <w:rFonts w:hint="eastAsia"/>
        </w:rPr>
        <w:t>企业之间形成了一种竞争，即公司千方百计采取更多和更好的措施避免成为</w:t>
      </w:r>
      <w:r>
        <w:rPr>
          <w:rFonts w:hint="eastAsia"/>
          <w:lang w:eastAsia="zh-CN"/>
        </w:rPr>
        <w:t>环境破坏者</w:t>
      </w:r>
      <w:r>
        <w:rPr>
          <w:rFonts w:hint="eastAsia"/>
        </w:rPr>
        <w:t>。只要公司具备以低成本</w:t>
      </w:r>
      <w:r>
        <w:rPr>
          <w:rFonts w:hint="eastAsia"/>
          <w:lang w:eastAsia="zh-CN"/>
        </w:rPr>
        <w:t>进行绿色供应链</w:t>
      </w:r>
      <w:r>
        <w:rPr>
          <w:rFonts w:hint="eastAsia"/>
        </w:rPr>
        <w:t>的能力，那么它们便会这样做。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F8DB14"/>
    <w:rsid w:val="7EE971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2022-12-02T23:00:00Z</dcterms:created>
  <dc:creator>kieth</dc:creator>
  <cp:lastModifiedBy>kieth</cp:lastModifiedBy>
  <dcterms:modified xsi:type="dcterms:W3CDTF">2022-12-02T15:17:51Z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9E18A0663154D0249AC18863FDF4729C</vt:lpwstr>
  </property>
</Properties>
</file>